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Z</w:t>
      </w:r>
      <w:r>
        <w:rPr>
          <w:rFonts w:hint="eastAsia"/>
        </w:rPr>
        <w:t>honganAPP</w:t>
      </w:r>
    </w:p>
    <w:p>
      <w:pPr>
        <w:rPr>
          <w:b/>
          <w:sz w:val="24"/>
        </w:rPr>
      </w:pPr>
      <w:r>
        <w:rPr>
          <w:rFonts w:hint="eastAsia"/>
          <w:b/>
          <w:sz w:val="24"/>
        </w:rPr>
        <w:t>1</w:t>
      </w:r>
      <w:r>
        <w:rPr>
          <w:b/>
          <w:sz w:val="24"/>
        </w:rPr>
        <w:t xml:space="preserve"> </w:t>
      </w:r>
      <w:r>
        <w:rPr>
          <w:rFonts w:hint="eastAsia"/>
          <w:b/>
          <w:sz w:val="24"/>
        </w:rPr>
        <w:t>环境及概述</w:t>
      </w:r>
    </w:p>
    <w:p>
      <w:pPr>
        <w:pStyle w:val="7"/>
        <w:numPr>
          <w:ilvl w:val="1"/>
          <w:numId w:val="1"/>
        </w:numPr>
        <w:ind w:firstLineChars="0"/>
      </w:pPr>
      <w:r>
        <w:rPr>
          <w:rFonts w:hint="eastAsia"/>
        </w:rPr>
        <w:t>体验环境</w:t>
      </w:r>
    </w:p>
    <w:p>
      <w:r>
        <w:rPr>
          <w:rFonts w:hint="eastAsia"/>
        </w:rPr>
        <w:t xml:space="preserve">MIUI 8.2.6.0 </w:t>
      </w:r>
    </w:p>
    <w:p>
      <w:r>
        <w:rPr>
          <w:rFonts w:hint="eastAsia"/>
        </w:rPr>
        <w:t>APP版本：2.</w:t>
      </w:r>
      <w:r>
        <w:rPr>
          <w:rFonts w:hint="eastAsia"/>
          <w:lang w:val="en-US" w:eastAsia="zh-CN"/>
        </w:rPr>
        <w:t>4.6</w:t>
      </w:r>
    </w:p>
    <w:p>
      <w:pPr>
        <w:pStyle w:val="7"/>
        <w:numPr>
          <w:ilvl w:val="1"/>
          <w:numId w:val="1"/>
        </w:numPr>
        <w:ind w:firstLineChars="0"/>
      </w:pPr>
      <w:r>
        <w:rPr>
          <w:rFonts w:hint="eastAsia"/>
        </w:rPr>
        <w:t>背景</w:t>
      </w:r>
    </w:p>
    <w:p>
      <w:pPr>
        <w:pStyle w:val="7"/>
        <w:ind w:left="390"/>
      </w:pPr>
      <w:r>
        <w:rPr>
          <w:rFonts w:hint="eastAsia"/>
        </w:rPr>
        <w:t>随着互联网行业的飞速发展，保险行业逐渐向互联网化进行转型，互联网保险有其投保支付便捷，渠道透明，注重用户体验，根据大数据风险定价等优势，对于用户来讲，节省时间成本，自主选择性更大，不受困于某一个营业网点的覆盖情况，可以自主的选择多家子公司或经纪人，同时基于互联网的时效性，可以大大缩短投保交易流程。同时互联网保险可以提升传统保险渠道销售展业流程冗余，消息传递时效慢的缺点。</w:t>
      </w:r>
    </w:p>
    <w:p>
      <w:pPr>
        <w:pStyle w:val="7"/>
        <w:numPr>
          <w:ilvl w:val="1"/>
          <w:numId w:val="1"/>
        </w:numPr>
        <w:ind w:firstLineChars="0"/>
      </w:pPr>
      <w:r>
        <w:rPr>
          <w:rFonts w:hint="eastAsia"/>
        </w:rPr>
        <w:t>APP分析</w:t>
      </w:r>
    </w:p>
    <w:p>
      <w:pPr>
        <w:pStyle w:val="7"/>
        <w:ind w:left="390" w:firstLine="0" w:firstLineChars="0"/>
        <w:jc w:val="left"/>
      </w:pPr>
      <w:r>
        <w:rPr>
          <w:rFonts w:hint="eastAsia"/>
        </w:rPr>
        <w:t>数据来源：百度指数</w:t>
      </w:r>
    </w:p>
    <w:p>
      <w:pPr>
        <w:pStyle w:val="7"/>
        <w:ind w:left="390" w:firstLine="0" w:firstLineChars="0"/>
        <w:jc w:val="left"/>
      </w:pPr>
      <w:r>
        <w:rPr>
          <w:rFonts w:hint="eastAsia"/>
        </w:rPr>
        <w:t>关键词1：保险</w:t>
      </w:r>
    </w:p>
    <w:p>
      <w:pPr>
        <w:pStyle w:val="7"/>
        <w:ind w:left="390" w:firstLine="0" w:firstLineChars="0"/>
        <w:jc w:val="left"/>
      </w:pPr>
      <w:r>
        <w:rPr>
          <w:rFonts w:hint="eastAsia"/>
        </w:rPr>
        <w:t>时间：</w:t>
      </w:r>
      <w:r>
        <w:t>2016-0</w:t>
      </w:r>
      <w:r>
        <w:rPr>
          <w:rFonts w:hint="eastAsia"/>
          <w:lang w:val="en-US" w:eastAsia="zh-CN"/>
        </w:rPr>
        <w:t>8</w:t>
      </w:r>
      <w:r>
        <w:t>-01 至 2017-0</w:t>
      </w:r>
      <w:r>
        <w:rPr>
          <w:rFonts w:hint="eastAsia"/>
          <w:lang w:val="en-US" w:eastAsia="zh-CN"/>
        </w:rPr>
        <w:t>8</w:t>
      </w:r>
      <w:r>
        <w:t>-</w:t>
      </w:r>
      <w:r>
        <w:rPr>
          <w:rFonts w:hint="eastAsia"/>
          <w:lang w:val="en-US" w:eastAsia="zh-CN"/>
        </w:rPr>
        <w:t>15</w:t>
      </w:r>
    </w:p>
    <w:p>
      <w:pPr>
        <w:pStyle w:val="7"/>
        <w:ind w:left="0" w:leftChars="0" w:firstLine="0" w:firstLineChars="0"/>
        <w:jc w:val="left"/>
        <w:rPr>
          <w:rFonts w:hint="eastAsia"/>
        </w:rPr>
      </w:pPr>
      <w:r>
        <w:drawing>
          <wp:inline distT="0" distB="0" distL="114300" distR="114300">
            <wp:extent cx="5296535" cy="2919095"/>
            <wp:effectExtent l="0" t="0" r="698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rcRect l="11139" t="37822" r="57288" b="25472"/>
                    <a:stretch>
                      <a:fillRect/>
                    </a:stretch>
                  </pic:blipFill>
                  <pic:spPr>
                    <a:xfrm>
                      <a:off x="0" y="0"/>
                      <a:ext cx="5296535" cy="2919095"/>
                    </a:xfrm>
                    <a:prstGeom prst="rect">
                      <a:avLst/>
                    </a:prstGeom>
                    <a:noFill/>
                    <a:ln w="9525">
                      <a:noFill/>
                    </a:ln>
                  </pic:spPr>
                </pic:pic>
              </a:graphicData>
            </a:graphic>
          </wp:inline>
        </w:drawing>
      </w:r>
    </w:p>
    <w:p>
      <w:pPr>
        <w:jc w:val="left"/>
        <w:rPr>
          <w:rFonts w:hint="eastAsia"/>
        </w:rPr>
      </w:pPr>
      <w:r>
        <w:rPr>
          <w:rFonts w:hint="eastAsia"/>
        </w:rPr>
        <w:t>用户年龄段角度：主要为30-</w:t>
      </w:r>
      <w:r>
        <w:t>39</w:t>
      </w:r>
      <w:r>
        <w:rPr>
          <w:rFonts w:hint="eastAsia"/>
        </w:rPr>
        <w:t>岁人群，该段人群正处于事业上升期，财富积累期，生活上面临买房买车等难题，平日的工作，生活中应酬相对较多，又面临上有老人，下有小孩照顾的局面，因此不论是处于对自身健康的关心还是对于家人亲戚的关怀，选择一些有保障的保险产品也是对未来可能发生的意外做一个预估和保障，同时购买保险理财产品也是一种风险小的财富积累手段；其次是40-</w:t>
      </w:r>
      <w:r>
        <w:t>49</w:t>
      </w:r>
      <w:r>
        <w:rPr>
          <w:rFonts w:hint="eastAsia"/>
        </w:rPr>
        <w:t>岁人群，该</w:t>
      </w:r>
      <w:r>
        <w:rPr>
          <w:rFonts w:hint="eastAsia"/>
          <w:lang w:eastAsia="zh-CN"/>
        </w:rPr>
        <w:t>些人群段为中年人，承担着照顾老人和抚养家庭的重任，身体条件不如青壮年，因此家庭理财，健康保险等产品是这类人关注的部分。</w:t>
      </w:r>
      <w:r>
        <w:rPr>
          <w:rFonts w:hint="eastAsia"/>
        </w:rPr>
        <w:t>此外，19岁及以下人群占</w:t>
      </w:r>
      <w:r>
        <w:rPr>
          <w:rFonts w:hint="eastAsia"/>
          <w:lang w:val="en-US" w:eastAsia="zh-CN"/>
        </w:rPr>
        <w:t>1</w:t>
      </w:r>
      <w:r>
        <w:rPr>
          <w:rFonts w:hint="eastAsia"/>
        </w:rPr>
        <w:t>%， 50岁以上人群占</w:t>
      </w:r>
      <w:r>
        <w:rPr>
          <w:rFonts w:hint="eastAsia"/>
          <w:lang w:val="en-US" w:eastAsia="zh-CN"/>
        </w:rPr>
        <w:t>2</w:t>
      </w:r>
      <w:r>
        <w:rPr>
          <w:rFonts w:hint="eastAsia"/>
        </w:rPr>
        <w:t>%</w:t>
      </w:r>
      <w:r>
        <w:rPr>
          <w:rFonts w:hint="eastAsia"/>
          <w:lang w:eastAsia="zh-CN"/>
        </w:rPr>
        <w:t>，</w:t>
      </w:r>
      <w:r>
        <w:rPr>
          <w:rFonts w:hint="eastAsia"/>
          <w:lang w:val="en-US" w:eastAsia="zh-CN"/>
        </w:rPr>
        <w:t>20-29</w:t>
      </w:r>
      <w:r>
        <w:rPr>
          <w:rFonts w:hint="eastAsia"/>
        </w:rPr>
        <w:t>岁人群占</w:t>
      </w:r>
      <w:r>
        <w:rPr>
          <w:rFonts w:hint="eastAsia"/>
          <w:lang w:val="en-US" w:eastAsia="zh-CN"/>
        </w:rPr>
        <w:t>20</w:t>
      </w:r>
      <w:r>
        <w:rPr>
          <w:rFonts w:hint="eastAsia"/>
        </w:rPr>
        <w:t>%。</w:t>
      </w:r>
    </w:p>
    <w:p>
      <w:pPr>
        <w:jc w:val="left"/>
        <w:rPr>
          <w:rFonts w:hint="eastAsia"/>
        </w:rPr>
      </w:pPr>
      <w:r>
        <w:drawing>
          <wp:inline distT="0" distB="0" distL="114300" distR="114300">
            <wp:extent cx="3429635" cy="2372360"/>
            <wp:effectExtent l="0" t="0" r="14605" b="508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1"/>
                    <a:srcRect l="55118" t="35249" r="14611" b="24185"/>
                    <a:stretch>
                      <a:fillRect/>
                    </a:stretch>
                  </pic:blipFill>
                  <pic:spPr>
                    <a:xfrm>
                      <a:off x="0" y="0"/>
                      <a:ext cx="3429635" cy="2372360"/>
                    </a:xfrm>
                    <a:prstGeom prst="round2SameRect">
                      <a:avLst/>
                    </a:prstGeom>
                    <a:noFill/>
                    <a:ln w="9525">
                      <a:noFill/>
                    </a:ln>
                  </pic:spPr>
                </pic:pic>
              </a:graphicData>
            </a:graphic>
          </wp:inline>
        </w:drawing>
      </w:r>
    </w:p>
    <w:p>
      <w:pPr>
        <w:jc w:val="left"/>
      </w:pPr>
      <w:r>
        <w:rPr>
          <w:rFonts w:hint="eastAsia"/>
        </w:rPr>
        <w:t>用户性别：主要是以男性为主，占</w:t>
      </w:r>
      <w:r>
        <w:rPr>
          <w:rFonts w:hint="eastAsia"/>
          <w:lang w:val="en-US" w:eastAsia="zh-CN"/>
        </w:rPr>
        <w:t>59</w:t>
      </w:r>
      <w:r>
        <w:rPr>
          <w:rFonts w:hint="eastAsia"/>
        </w:rPr>
        <w:t>%，女性占</w:t>
      </w:r>
      <w:r>
        <w:rPr>
          <w:rFonts w:hint="eastAsia"/>
          <w:lang w:val="en-US" w:eastAsia="zh-CN"/>
        </w:rPr>
        <w:t>41</w:t>
      </w:r>
      <w:r>
        <w:rPr>
          <w:rFonts w:hint="eastAsia"/>
        </w:rPr>
        <w:t>%，相比之下，男性一般在买车，投资，养家糊口等方面占据主导，而车险，理财险，医疗保险，寿险等产品提供了对应的资金保障。</w:t>
      </w:r>
    </w:p>
    <w:p>
      <w:pPr>
        <w:jc w:val="left"/>
      </w:pPr>
    </w:p>
    <w:p>
      <w:pPr>
        <w:jc w:val="left"/>
      </w:pPr>
      <w:r>
        <w:rPr>
          <w:rFonts w:hint="eastAsia"/>
        </w:rPr>
        <w:t>地域分布：</w:t>
      </w:r>
    </w:p>
    <w:p>
      <w:pPr>
        <w:jc w:val="left"/>
      </w:pPr>
      <w:r>
        <w:drawing>
          <wp:inline distT="0" distB="0" distL="114300" distR="114300">
            <wp:extent cx="5800725" cy="2214880"/>
            <wp:effectExtent l="0" t="0" r="5715"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2"/>
                    <a:srcRect l="4774" t="26758" r="5931" b="12607"/>
                    <a:stretch>
                      <a:fillRect/>
                    </a:stretch>
                  </pic:blipFill>
                  <pic:spPr>
                    <a:xfrm>
                      <a:off x="0" y="0"/>
                      <a:ext cx="5800725" cy="2214880"/>
                    </a:xfrm>
                    <a:prstGeom prst="rect">
                      <a:avLst/>
                    </a:prstGeom>
                    <a:noFill/>
                    <a:ln w="9525">
                      <a:noFill/>
                    </a:ln>
                  </pic:spPr>
                </pic:pic>
              </a:graphicData>
            </a:graphic>
          </wp:inline>
        </w:drawing>
      </w:r>
    </w:p>
    <w:p>
      <w:r>
        <w:rPr>
          <w:rFonts w:hint="eastAsia"/>
        </w:rPr>
        <w:t>从地域上看，主要集中在东部沿海省份，及北上广大城市，可见因为这些地区普遍工作压力大，节奏快，经济发展比较发达，人们对于保险的认识及意识较高。</w:t>
      </w:r>
    </w:p>
    <w:p>
      <w:r>
        <w:rPr>
          <w:rFonts w:hint="eastAsia"/>
        </w:rPr>
        <w:t>关键词2：互联网保险</w:t>
      </w:r>
    </w:p>
    <w:p>
      <w:r>
        <w:rPr>
          <w:rFonts w:hint="eastAsia"/>
        </w:rPr>
        <w:t>时间：2016-</w:t>
      </w:r>
      <w:r>
        <w:rPr>
          <w:rFonts w:hint="eastAsia"/>
          <w:lang w:val="en-US" w:eastAsia="zh-CN"/>
        </w:rPr>
        <w:t>08</w:t>
      </w:r>
      <w:r>
        <w:rPr>
          <w:rFonts w:hint="eastAsia"/>
        </w:rPr>
        <w:t>-0</w:t>
      </w:r>
      <w:r>
        <w:rPr>
          <w:rFonts w:hint="eastAsia"/>
          <w:lang w:val="en-US" w:eastAsia="zh-CN"/>
        </w:rPr>
        <w:t>1</w:t>
      </w:r>
      <w:r>
        <w:rPr>
          <w:rFonts w:hint="eastAsia"/>
        </w:rPr>
        <w:t xml:space="preserve"> 至 2017-</w:t>
      </w:r>
      <w:r>
        <w:rPr>
          <w:rFonts w:hint="eastAsia"/>
          <w:lang w:val="en-US" w:eastAsia="zh-CN"/>
        </w:rPr>
        <w:t>08</w:t>
      </w:r>
      <w:r>
        <w:rPr>
          <w:rFonts w:hint="eastAsia"/>
        </w:rPr>
        <w:t>-1</w:t>
      </w:r>
      <w:r>
        <w:rPr>
          <w:rFonts w:hint="eastAsia"/>
          <w:lang w:val="en-US" w:eastAsia="zh-CN"/>
        </w:rPr>
        <w:t>5</w:t>
      </w:r>
    </w:p>
    <w:p>
      <w:r>
        <w:rPr>
          <w:rFonts w:hint="eastAsia"/>
        </w:rPr>
        <w:t>关键词强度：</w:t>
      </w:r>
    </w:p>
    <w:p>
      <w:r>
        <w:drawing>
          <wp:inline distT="0" distB="0" distL="114300" distR="114300">
            <wp:extent cx="5632450" cy="2421890"/>
            <wp:effectExtent l="0" t="0" r="6350" b="127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3"/>
                    <a:srcRect l="5208" t="20069" r="7089" b="12864"/>
                    <a:stretch>
                      <a:fillRect/>
                    </a:stretch>
                  </pic:blipFill>
                  <pic:spPr>
                    <a:xfrm>
                      <a:off x="0" y="0"/>
                      <a:ext cx="5632450" cy="2421890"/>
                    </a:xfrm>
                    <a:prstGeom prst="rect">
                      <a:avLst/>
                    </a:prstGeom>
                    <a:noFill/>
                    <a:ln w="9525">
                      <a:noFill/>
                    </a:ln>
                  </pic:spPr>
                </pic:pic>
              </a:graphicData>
            </a:graphic>
          </wp:inline>
        </w:drawing>
      </w:r>
    </w:p>
    <w:p>
      <w:r>
        <w:rPr>
          <w:rFonts w:hint="eastAsia"/>
        </w:rPr>
        <w:t>作为相关来源检索词，众安保险的搜索相关程度也是排在前列的，由于众安本身是互联网财产保险公司的领军企业，因此其关注度也是显而易见的。</w:t>
      </w:r>
    </w:p>
    <w:p>
      <w:r>
        <w:rPr>
          <w:rFonts w:hint="eastAsia"/>
        </w:rPr>
        <w:t>地域：</w:t>
      </w:r>
    </w:p>
    <w:p>
      <w:r>
        <w:drawing>
          <wp:inline distT="0" distB="0" distL="114300" distR="114300">
            <wp:extent cx="5725795" cy="2618105"/>
            <wp:effectExtent l="0" t="0" r="4445" b="317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4"/>
                    <a:srcRect l="3327" t="15180" r="7233" b="12093"/>
                    <a:stretch>
                      <a:fillRect/>
                    </a:stretch>
                  </pic:blipFill>
                  <pic:spPr>
                    <a:xfrm>
                      <a:off x="0" y="0"/>
                      <a:ext cx="5725795" cy="2618105"/>
                    </a:xfrm>
                    <a:prstGeom prst="rect">
                      <a:avLst/>
                    </a:prstGeom>
                    <a:noFill/>
                    <a:ln w="9525">
                      <a:noFill/>
                    </a:ln>
                  </pic:spPr>
                </pic:pic>
              </a:graphicData>
            </a:graphic>
          </wp:inline>
        </w:drawing>
      </w:r>
    </w:p>
    <w:p>
      <w:r>
        <w:rPr>
          <w:rFonts w:hint="eastAsia"/>
        </w:rPr>
        <w:t>从地域分布来看，北京，浙江，广东，上海这些互联网集中的一线或准一线城市中，这些地区互联网金融产业发展迅速，人们对于互联网保险的关注度是排在其他地区之上的。</w:t>
      </w:r>
    </w:p>
    <w:p/>
    <w:p>
      <w:pPr>
        <w:rPr>
          <w:rFonts w:hint="eastAsia"/>
        </w:rPr>
      </w:pPr>
      <w:r>
        <w:rPr>
          <w:rFonts w:hint="eastAsia"/>
        </w:rPr>
        <w:t>产品使用数据分析</w:t>
      </w:r>
    </w:p>
    <w:p>
      <w:pPr>
        <w:rPr>
          <w:rFonts w:hint="eastAsia" w:eastAsiaTheme="minorEastAsia"/>
          <w:lang w:eastAsia="zh-CN"/>
        </w:rPr>
      </w:pPr>
      <w:r>
        <w:rPr>
          <w:rFonts w:hint="eastAsia" w:eastAsiaTheme="minorEastAsia"/>
          <w:lang w:eastAsia="zh-CN"/>
        </w:rPr>
        <w:drawing>
          <wp:inline distT="0" distB="0" distL="114300" distR="114300">
            <wp:extent cx="5272405" cy="2642870"/>
            <wp:effectExtent l="0" t="0" r="0" b="0"/>
            <wp:docPr id="23" name="图片 23" descr="众安近一年排名趋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众安近一年排名趋势 (1)"/>
                    <pic:cNvPicPr>
                      <a:picLocks noChangeAspect="1"/>
                    </pic:cNvPicPr>
                  </pic:nvPicPr>
                  <pic:blipFill>
                    <a:blip r:embed="rId15"/>
                    <a:stretch>
                      <a:fillRect/>
                    </a:stretch>
                  </pic:blipFill>
                  <pic:spPr>
                    <a:xfrm>
                      <a:off x="0" y="0"/>
                      <a:ext cx="5272405" cy="2642870"/>
                    </a:xfrm>
                    <a:prstGeom prst="rect">
                      <a:avLst/>
                    </a:prstGeom>
                  </pic:spPr>
                </pic:pic>
              </a:graphicData>
            </a:graphic>
          </wp:inline>
        </w:drawing>
      </w:r>
    </w:p>
    <w:p>
      <w:pPr>
        <w:rPr>
          <w:rFonts w:hint="eastAsia"/>
        </w:rPr>
      </w:pPr>
      <w:r>
        <w:drawing>
          <wp:inline distT="0" distB="0" distL="114300" distR="114300">
            <wp:extent cx="5343525" cy="3057525"/>
            <wp:effectExtent l="0" t="0" r="5715" b="571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6"/>
                    <a:srcRect l="28499" t="21743" r="12297" b="18010"/>
                    <a:stretch>
                      <a:fillRect/>
                    </a:stretch>
                  </pic:blipFill>
                  <pic:spPr>
                    <a:xfrm>
                      <a:off x="0" y="0"/>
                      <a:ext cx="5343525" cy="3057525"/>
                    </a:xfrm>
                    <a:prstGeom prst="rect">
                      <a:avLst/>
                    </a:prstGeom>
                    <a:noFill/>
                    <a:ln w="9525">
                      <a:noFill/>
                    </a:ln>
                  </pic:spPr>
                </pic:pic>
              </a:graphicData>
            </a:graphic>
          </wp:inline>
        </w:drawing>
      </w:r>
    </w:p>
    <w:p>
      <w:pPr>
        <w:rPr>
          <w:rFonts w:hint="eastAsia"/>
        </w:rPr>
      </w:pPr>
      <w:r>
        <w:rPr>
          <w:rFonts w:hint="eastAsia"/>
        </w:rPr>
        <w:t>可以看出从去年9月以来使用用户数量有明显提升，上图是ASO100平台统计的</w:t>
      </w:r>
      <w:r>
        <w:rPr>
          <w:rFonts w:hint="eastAsia"/>
          <w:lang w:val="en-US" w:eastAsia="zh-CN"/>
        </w:rPr>
        <w:t>Android</w:t>
      </w:r>
      <w:r>
        <w:rPr>
          <w:rFonts w:hint="eastAsia"/>
        </w:rPr>
        <w:t>设备的使用改款产品人数，</w:t>
      </w:r>
      <w:r>
        <w:rPr>
          <w:rFonts w:hint="eastAsia"/>
          <w:lang w:eastAsia="zh-CN"/>
        </w:rPr>
        <w:t>呈现上升趋势，并且一年来从</w:t>
      </w:r>
      <w:r>
        <w:rPr>
          <w:rFonts w:hint="eastAsia"/>
          <w:lang w:val="en-US" w:eastAsia="zh-CN"/>
        </w:rPr>
        <w:t>30万以下的总量已经提升突破160万，</w:t>
      </w:r>
      <w:r>
        <w:rPr>
          <w:rFonts w:hint="eastAsia"/>
        </w:rPr>
        <w:t>下图</w:t>
      </w:r>
      <w:r>
        <w:rPr>
          <w:rFonts w:hint="eastAsia"/>
          <w:lang w:eastAsia="zh-CN"/>
        </w:rPr>
        <w:t>是</w:t>
      </w:r>
      <w:r>
        <w:rPr>
          <w:rFonts w:hint="eastAsia"/>
          <w:lang w:val="en-US" w:eastAsia="zh-CN"/>
        </w:rPr>
        <w:t>IOS下载量估算图，截止到今年8月15日，根据可靠消息，众安保险于今年6月30日申请在港股上市，即将成为全球第一家互联网保险公司上市企业，可见前后几日的APP下载量突破一万</w:t>
      </w:r>
      <w:r>
        <w:rPr>
          <w:rFonts w:hint="eastAsia"/>
        </w:rPr>
        <w:t>。</w:t>
      </w:r>
    </w:p>
    <w:p>
      <w:pPr>
        <w:rPr>
          <w:rFonts w:hint="eastAsia" w:eastAsiaTheme="minorEastAsia"/>
          <w:lang w:eastAsia="zh-CN"/>
        </w:rPr>
      </w:pPr>
      <w:r>
        <w:drawing>
          <wp:inline distT="0" distB="0" distL="114300" distR="114300">
            <wp:extent cx="5793105" cy="3611880"/>
            <wp:effectExtent l="0" t="0" r="1333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7"/>
                    <a:srcRect l="27776" t="20840" r="12441" b="12864"/>
                    <a:stretch>
                      <a:fillRect/>
                    </a:stretch>
                  </pic:blipFill>
                  <pic:spPr>
                    <a:xfrm>
                      <a:off x="0" y="0"/>
                      <a:ext cx="5793105" cy="3611880"/>
                    </a:xfrm>
                    <a:prstGeom prst="rect">
                      <a:avLst/>
                    </a:prstGeom>
                    <a:noFill/>
                    <a:ln w="9525">
                      <a:noFill/>
                    </a:ln>
                  </pic:spPr>
                </pic:pic>
              </a:graphicData>
            </a:graphic>
          </wp:inline>
        </w:drawing>
      </w:r>
    </w:p>
    <w:p>
      <w:pPr>
        <w:jc w:val="left"/>
        <w:rPr>
          <w:rFonts w:hint="eastAsia"/>
          <w:lang w:val="en-US" w:eastAsia="zh-CN"/>
        </w:rPr>
      </w:pPr>
      <w:r>
        <w:rPr>
          <w:rFonts w:hint="eastAsia"/>
          <w:lang w:eastAsia="zh-CN"/>
        </w:rPr>
        <w:t>用户评论方面，总的来讲改款</w:t>
      </w:r>
      <w:r>
        <w:rPr>
          <w:rFonts w:hint="eastAsia"/>
          <w:lang w:val="en-US" w:eastAsia="zh-CN"/>
        </w:rPr>
        <w:t>APP的好评度是很高的，在ASO100的统计评论截图见下</w:t>
      </w:r>
    </w:p>
    <w:p>
      <w:pPr>
        <w:jc w:val="left"/>
      </w:pPr>
      <w:r>
        <w:drawing>
          <wp:inline distT="0" distB="0" distL="114300" distR="114300">
            <wp:extent cx="5753735" cy="1940560"/>
            <wp:effectExtent l="0" t="0" r="698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8"/>
                    <a:srcRect l="27920" t="23671" r="13454" b="41166"/>
                    <a:stretch>
                      <a:fillRect/>
                    </a:stretch>
                  </pic:blipFill>
                  <pic:spPr>
                    <a:xfrm>
                      <a:off x="0" y="0"/>
                      <a:ext cx="5753735" cy="1940560"/>
                    </a:xfrm>
                    <a:prstGeom prst="rect">
                      <a:avLst/>
                    </a:prstGeom>
                    <a:noFill/>
                    <a:ln w="9525">
                      <a:noFill/>
                    </a:ln>
                  </pic:spPr>
                </pic:pic>
              </a:graphicData>
            </a:graphic>
          </wp:inline>
        </w:drawing>
      </w:r>
    </w:p>
    <w:p>
      <w:pPr>
        <w:jc w:val="left"/>
      </w:pPr>
      <w:r>
        <w:drawing>
          <wp:inline distT="0" distB="0" distL="114300" distR="114300">
            <wp:extent cx="5846445" cy="3636645"/>
            <wp:effectExtent l="0" t="0" r="5715" b="571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9"/>
                    <a:srcRect l="27920" t="19554" r="12152" b="14151"/>
                    <a:stretch>
                      <a:fillRect/>
                    </a:stretch>
                  </pic:blipFill>
                  <pic:spPr>
                    <a:xfrm>
                      <a:off x="0" y="0"/>
                      <a:ext cx="5846445" cy="36366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eastAsia="zh-CN"/>
        </w:rPr>
        <w:t>从用户评论角度看，众安保险</w:t>
      </w:r>
      <w:r>
        <w:rPr>
          <w:rFonts w:hint="eastAsia"/>
          <w:lang w:val="en-US" w:eastAsia="zh-CN"/>
        </w:rPr>
        <w:t>APP仍然有很多提升改进的功能点，比如续保功能，产品种类繁多，描述不够简洁，理赔模块缺乏等</w:t>
      </w:r>
    </w:p>
    <w:p>
      <w:pPr>
        <w:jc w:val="left"/>
      </w:pPr>
      <w:r>
        <w:rPr>
          <w:rFonts w:hint="eastAsia"/>
        </w:rPr>
        <w:t>产品功能结构图</w:t>
      </w:r>
    </w:p>
    <w:p>
      <w:pPr>
        <w:rPr>
          <w:rFonts w:hint="eastAsia" w:eastAsiaTheme="minorEastAsia"/>
          <w:lang w:eastAsia="zh-CN"/>
        </w:rPr>
      </w:pPr>
      <w:r>
        <w:rPr>
          <w:rFonts w:hint="eastAsia" w:eastAsiaTheme="minorEastAsia"/>
          <w:lang w:eastAsia="zh-CN"/>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20"/>
                    <a:srcRect r="22120"/>
                    <a:stretch>
                      <a:fillRect/>
                    </a:stretch>
                  </pic:blipFill>
                  <pic:spPr>
                    <a:xfrm>
                      <a:off x="0" y="0"/>
                      <a:ext cx="4949190" cy="6608445"/>
                    </a:xfrm>
                    <a:prstGeom prst="rect">
                      <a:avLst/>
                    </a:prstGeom>
                  </pic:spPr>
                </pic:pic>
              </a:graphicData>
            </a:graphic>
          </wp:inline>
        </w:drawing>
      </w:r>
    </w:p>
    <w:p>
      <w:r>
        <w:rPr>
          <w:rFonts w:hint="eastAsia"/>
        </w:rPr>
        <w:t>主要功能模块分析：</w:t>
      </w:r>
    </w:p>
    <w:p>
      <w:r>
        <w:rPr>
          <w:rFonts w:hint="eastAsia"/>
        </w:rPr>
        <w:t>进入首页我们看到主要的产品分类摆列在屏幕面前，方便用户直接点选自己想要的险类进行商品浏览，进入产品商城模块</w:t>
      </w:r>
    </w:p>
    <w:p>
      <w:r>
        <w:rPr>
          <w:rFonts w:hint="eastAsia"/>
        </w:rPr>
        <w:tab/>
      </w:r>
      <w:r>
        <w:rPr>
          <w:rFonts w:hint="eastAsia"/>
        </w:rPr>
        <w:t>产品商城模块：该模块为主要的产品展示模块，产品展示选择的图片较为阳光，保费，保险产品名称清晰展示，方便用户浏览点选。</w:t>
      </w:r>
    </w:p>
    <w:p>
      <w:r>
        <w:rPr>
          <w:rFonts w:hint="eastAsia"/>
        </w:rPr>
        <w:tab/>
      </w:r>
      <w:r>
        <w:rPr>
          <w:rFonts w:hint="eastAsia"/>
        </w:rPr>
        <w:t>个人建议：在屏幕右下角加入一个回到顶部的按钮，减少刷屏次数。</w:t>
      </w:r>
    </w:p>
    <w:p>
      <w:r>
        <w:rPr>
          <w:rFonts w:hint="eastAsia"/>
        </w:rPr>
        <w:tab/>
      </w:r>
      <w:r>
        <w:rPr>
          <w:rFonts w:hint="eastAsia"/>
        </w:rPr>
        <w:t>“马头说保险”模块，该模块点击进入后，分为</w:t>
      </w:r>
      <w:r>
        <w:rPr>
          <w:rFonts w:hint="eastAsia"/>
          <w:lang w:eastAsia="zh-CN"/>
        </w:rPr>
        <w:t>精彩视频和保险小课堂</w:t>
      </w:r>
      <w:r>
        <w:rPr>
          <w:rFonts w:hint="eastAsia"/>
        </w:rPr>
        <w:t>模块，“</w:t>
      </w:r>
      <w:r>
        <w:rPr>
          <w:rFonts w:hint="eastAsia"/>
          <w:lang w:eastAsia="zh-CN"/>
        </w:rPr>
        <w:t>精彩视频</w:t>
      </w:r>
      <w:r>
        <w:rPr>
          <w:rFonts w:hint="eastAsia"/>
        </w:rPr>
        <w:t>”模块</w:t>
      </w:r>
      <w:r>
        <w:rPr>
          <w:rFonts w:hint="eastAsia"/>
          <w:lang w:eastAsia="zh-CN"/>
        </w:rPr>
        <w:t>通过卡通视频的形式风趣的向用户普及相关资讯和保险知识</w:t>
      </w:r>
      <w:r>
        <w:rPr>
          <w:rFonts w:hint="eastAsia"/>
        </w:rPr>
        <w:t>，而“</w:t>
      </w:r>
      <w:r>
        <w:rPr>
          <w:rFonts w:hint="eastAsia"/>
          <w:lang w:eastAsia="zh-CN"/>
        </w:rPr>
        <w:t>保险小课堂</w:t>
      </w:r>
      <w:r>
        <w:rPr>
          <w:rFonts w:hint="eastAsia"/>
        </w:rPr>
        <w:t>”模块</w:t>
      </w:r>
      <w:r>
        <w:rPr>
          <w:rFonts w:hint="eastAsia"/>
          <w:lang w:eastAsia="zh-CN"/>
        </w:rPr>
        <w:t>通过分期的保险课堂资讯，贴近用户生活的资讯贴普及保险相关知识，同时在资讯尾部提供了相关保险产品的售卖链接。</w:t>
      </w:r>
    </w:p>
    <w:p>
      <w:pPr>
        <w:rPr>
          <w:rFonts w:hint="eastAsia" w:eastAsiaTheme="minorEastAsia"/>
          <w:lang w:eastAsia="zh-CN"/>
        </w:rPr>
      </w:pPr>
      <w:r>
        <w:rPr>
          <w:rFonts w:hint="eastAsia" w:eastAsiaTheme="minorEastAsia"/>
          <w:lang w:eastAsia="zh-CN"/>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21"/>
                    <a:stretch>
                      <a:fillRect/>
                    </a:stretch>
                  </pic:blipFill>
                  <pic:spPr>
                    <a:xfrm>
                      <a:off x="0" y="0"/>
                      <a:ext cx="2436495" cy="4333875"/>
                    </a:xfrm>
                    <a:prstGeom prst="rect">
                      <a:avLst/>
                    </a:prstGeom>
                  </pic:spPr>
                </pic:pic>
              </a:graphicData>
            </a:graphic>
          </wp:inline>
        </w:drawing>
      </w:r>
      <w:r>
        <w:rPr>
          <w:rFonts w:hint="eastAsia" w:eastAsiaTheme="minorEastAsia"/>
          <w:lang w:eastAsia="zh-CN"/>
        </w:rPr>
        <w:drawing>
          <wp:inline distT="0" distB="0" distL="114300" distR="114300">
            <wp:extent cx="2480945" cy="4335780"/>
            <wp:effectExtent l="0" t="0" r="3175" b="762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22"/>
                    <a:stretch>
                      <a:fillRect/>
                    </a:stretch>
                  </pic:blipFill>
                  <pic:spPr>
                    <a:xfrm>
                      <a:off x="0" y="0"/>
                      <a:ext cx="2480945" cy="433578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413635" cy="4290695"/>
            <wp:effectExtent l="0" t="0" r="9525" b="6985"/>
            <wp:docPr id="32" name="图片 32" descr="Screenshot_2017-08-15-15-23-05-96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17-08-15-15-23-05-967_com.zhongan.insurance"/>
                    <pic:cNvPicPr>
                      <a:picLocks noChangeAspect="1"/>
                    </pic:cNvPicPr>
                  </pic:nvPicPr>
                  <pic:blipFill>
                    <a:blip r:embed="rId23"/>
                    <a:stretch>
                      <a:fillRect/>
                    </a:stretch>
                  </pic:blipFill>
                  <pic:spPr>
                    <a:xfrm>
                      <a:off x="0" y="0"/>
                      <a:ext cx="2413635" cy="4290695"/>
                    </a:xfrm>
                    <a:prstGeom prst="rect">
                      <a:avLst/>
                    </a:prstGeom>
                  </pic:spPr>
                </pic:pic>
              </a:graphicData>
            </a:graphic>
          </wp:inline>
        </w:drawing>
      </w:r>
      <w:r>
        <w:rPr>
          <w:rFonts w:hint="eastAsia" w:eastAsiaTheme="minorEastAsia"/>
          <w:lang w:eastAsia="zh-CN"/>
        </w:rPr>
        <w:drawing>
          <wp:inline distT="0" distB="0" distL="114300" distR="114300">
            <wp:extent cx="2425700" cy="4284980"/>
            <wp:effectExtent l="0" t="0" r="12700" b="12700"/>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24"/>
                    <a:stretch>
                      <a:fillRect/>
                    </a:stretch>
                  </pic:blipFill>
                  <pic:spPr>
                    <a:xfrm>
                      <a:off x="0" y="0"/>
                      <a:ext cx="2425700" cy="4284980"/>
                    </a:xfrm>
                    <a:prstGeom prst="rect">
                      <a:avLst/>
                    </a:prstGeom>
                  </pic:spPr>
                </pic:pic>
              </a:graphicData>
            </a:graphic>
          </wp:inline>
        </w:drawing>
      </w:r>
    </w:p>
    <w:p>
      <w:r>
        <w:rPr>
          <w:rFonts w:hint="eastAsia"/>
        </w:rPr>
        <w:tab/>
      </w:r>
      <w:r>
        <w:rPr>
          <w:rFonts w:hint="eastAsia"/>
        </w:rPr>
        <w:t>在首页中“为你推荐”模块中，推荐了医疗相关的健康险产品，体现了众安着重对于人文的关怀。</w:t>
      </w:r>
    </w:p>
    <w:p>
      <w:pPr>
        <w:pStyle w:val="7"/>
        <w:ind w:left="360" w:firstLine="0" w:firstLineChars="0"/>
      </w:pPr>
      <w:r>
        <w:rPr>
          <w:rFonts w:hint="eastAsia"/>
        </w:rPr>
        <w:t>积分模块：花积分分为积分兑换，积分夺宝，积分抽奖（直播）</w:t>
      </w:r>
    </w:p>
    <w:p>
      <w:pPr>
        <w:pStyle w:val="7"/>
        <w:ind w:left="360" w:firstLine="0" w:firstLineChars="0"/>
        <w:rPr>
          <w:rFonts w:hint="eastAsia"/>
        </w:rPr>
      </w:pPr>
      <w:r>
        <w:rPr>
          <w:rFonts w:hint="eastAsia"/>
        </w:rPr>
        <w:t>积分夺宝，积分抽奖，用户可以通过拥有的积分进行商品抽奖活动，极大的提升了用户购买保险产品获取积分的积极性，间接的促进了产品营销</w:t>
      </w:r>
    </w:p>
    <w:p>
      <w:pPr>
        <w:pStyle w:val="7"/>
        <w:ind w:left="360" w:firstLine="0" w:firstLineChars="0"/>
        <w:rPr>
          <w:rFonts w:hint="eastAsia" w:eastAsiaTheme="minorEastAsia"/>
          <w:lang w:eastAsia="zh-CN"/>
        </w:rPr>
      </w:pPr>
      <w:r>
        <w:rPr>
          <w:rFonts w:hint="eastAsia"/>
          <w:lang w:eastAsia="zh-CN"/>
        </w:rPr>
        <w:t>在首页“旅行”模块中，推销旅行相关保险产品和资讯，并且该模块中加入了一键求助，报警助手子功能，便捷用户急需求助时候，</w:t>
      </w:r>
      <w:r>
        <w:rPr>
          <w:rFonts w:hint="eastAsia"/>
          <w:lang w:val="en-US" w:eastAsia="zh-CN"/>
        </w:rPr>
        <w:t>APP可以紧急通过语音留言方式告知紧急联系人求助，另外一键报警功能提供了所有国家地区的报警（匪警）电话，以便出国旅游人们遇到危险时刻紧急报警求助。</w:t>
      </w:r>
    </w:p>
    <w:p>
      <w:pPr>
        <w:pStyle w:val="7"/>
        <w:ind w:left="360" w:firstLine="0" w:firstLineChars="0"/>
        <w:rPr>
          <w:rFonts w:hint="eastAsia" w:eastAsiaTheme="minorEastAsia"/>
          <w:lang w:eastAsia="zh-CN"/>
        </w:rPr>
      </w:pPr>
      <w:r>
        <w:rPr>
          <w:rFonts w:hint="eastAsia" w:eastAsiaTheme="minorEastAsia"/>
          <w:lang w:eastAsia="zh-CN"/>
        </w:rPr>
        <w:drawing>
          <wp:inline distT="0" distB="0" distL="114300" distR="114300">
            <wp:extent cx="2475865" cy="4403090"/>
            <wp:effectExtent l="0" t="0" r="8255" b="1270"/>
            <wp:docPr id="34" name="图片 34"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7-08-15-15-50-00-935_com.zhongan.insurance"/>
                    <pic:cNvPicPr>
                      <a:picLocks noChangeAspect="1"/>
                    </pic:cNvPicPr>
                  </pic:nvPicPr>
                  <pic:blipFill>
                    <a:blip r:embed="rId25"/>
                    <a:stretch>
                      <a:fillRect/>
                    </a:stretch>
                  </pic:blipFill>
                  <pic:spPr>
                    <a:xfrm>
                      <a:off x="0" y="0"/>
                      <a:ext cx="2475865" cy="4403090"/>
                    </a:xfrm>
                    <a:prstGeom prst="rect">
                      <a:avLst/>
                    </a:prstGeom>
                  </pic:spPr>
                </pic:pic>
              </a:graphicData>
            </a:graphic>
          </wp:inline>
        </w:drawing>
      </w:r>
      <w:r>
        <w:rPr>
          <w:rFonts w:hint="eastAsia" w:eastAsiaTheme="minorEastAsia"/>
          <w:lang w:eastAsia="zh-CN"/>
        </w:rPr>
        <w:drawing>
          <wp:inline distT="0" distB="0" distL="114300" distR="114300">
            <wp:extent cx="2484755" cy="4418965"/>
            <wp:effectExtent l="0" t="0" r="14605" b="635"/>
            <wp:docPr id="35" name="图片 35" descr="Screenshot_2017-08-15-15-55-28-138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17-08-15-15-55-28-138_com.zhongan.insurance"/>
                    <pic:cNvPicPr>
                      <a:picLocks noChangeAspect="1"/>
                    </pic:cNvPicPr>
                  </pic:nvPicPr>
                  <pic:blipFill>
                    <a:blip r:embed="rId26"/>
                    <a:stretch>
                      <a:fillRect/>
                    </a:stretch>
                  </pic:blipFill>
                  <pic:spPr>
                    <a:xfrm>
                      <a:off x="0" y="0"/>
                      <a:ext cx="2484755" cy="4418965"/>
                    </a:xfrm>
                    <a:prstGeom prst="rect">
                      <a:avLst/>
                    </a:prstGeom>
                  </pic:spPr>
                </pic:pic>
              </a:graphicData>
            </a:graphic>
          </wp:inline>
        </w:drawing>
      </w:r>
    </w:p>
    <w:p>
      <w:pPr>
        <w:pStyle w:val="7"/>
        <w:ind w:left="360" w:firstLine="0" w:firstLineChars="0"/>
      </w:pPr>
      <w:r>
        <w:rPr>
          <w:rFonts w:hint="eastAsia"/>
        </w:rPr>
        <w:t>动动保和步步保两个功能模块：</w:t>
      </w:r>
    </w:p>
    <w:p>
      <w:pPr>
        <w:pStyle w:val="7"/>
        <w:ind w:left="360" w:firstLine="0" w:firstLineChars="0"/>
      </w:pPr>
      <w:r>
        <w:rPr>
          <w:rFonts w:hint="eastAsia"/>
        </w:rPr>
        <w:t>动动保：主要针对白领工作者，也是为爱好运动的人们定制的专属保险产品方案，号召白领们在高强度工作之余加强身体锻炼，同时根据运动成绩分级可以增加购买产品的保险期限和保额</w:t>
      </w:r>
    </w:p>
    <w:p>
      <w:pPr>
        <w:pStyle w:val="7"/>
        <w:ind w:left="360" w:firstLine="0" w:firstLineChars="0"/>
        <w:rPr>
          <w:rFonts w:hint="eastAsia"/>
        </w:rPr>
      </w:pPr>
      <w:r>
        <w:rPr>
          <w:rFonts w:hint="eastAsia"/>
        </w:rPr>
        <w:t>步步保：该模块主要针对办公一族久坐不运动而诞生的保险产品，号召用户通过多行走来获取免费续保天数，可以说对于用户运动健康和促进保险产品续保一举两得。</w:t>
      </w:r>
    </w:p>
    <w:p>
      <w:pPr>
        <w:pStyle w:val="7"/>
        <w:ind w:left="360" w:firstLine="0" w:firstLineChars="0"/>
        <w:rPr>
          <w:rFonts w:hint="eastAsia"/>
        </w:rPr>
      </w:pPr>
    </w:p>
    <w:p>
      <w:pPr>
        <w:pStyle w:val="7"/>
        <w:ind w:left="360" w:firstLine="0" w:firstLineChars="0"/>
        <w:rPr>
          <w:rFonts w:hint="eastAsia"/>
        </w:rPr>
      </w:pPr>
    </w:p>
    <w:p>
      <w:pPr>
        <w:pStyle w:val="7"/>
        <w:ind w:left="360" w:firstLine="0" w:firstLineChars="0"/>
        <w:rPr>
          <w:rFonts w:hint="eastAsia"/>
        </w:rPr>
      </w:pPr>
      <w:r>
        <w:rPr>
          <w:rFonts w:hint="eastAsia"/>
          <w:lang w:eastAsia="zh-CN"/>
        </w:rPr>
        <w:t>福利社</w:t>
      </w:r>
      <w:r>
        <w:rPr>
          <w:rFonts w:hint="eastAsia"/>
        </w:rPr>
        <w:t>模块：</w:t>
      </w:r>
      <w:r>
        <w:rPr>
          <w:rFonts w:hint="eastAsia"/>
          <w:lang w:eastAsia="zh-CN"/>
        </w:rPr>
        <w:t>快速</w:t>
      </w:r>
      <w:r>
        <w:rPr>
          <w:rFonts w:hint="eastAsia"/>
        </w:rPr>
        <w:t>赚积分分为五个渠道，分别是通过购买产品增加积分的“保障达人”，“开启保障”功能，</w:t>
      </w:r>
      <w:r>
        <w:t>”</w:t>
      </w:r>
      <w:r>
        <w:rPr>
          <w:rFonts w:hint="eastAsia"/>
        </w:rPr>
        <w:t>点评APP</w:t>
      </w:r>
      <w:r>
        <w:t>”</w:t>
      </w:r>
      <w:r>
        <w:rPr>
          <w:rFonts w:hint="eastAsia"/>
        </w:rPr>
        <w:t>，推荐邀请好友功能，以及新人注册登录领取积分功能“新人登陆”，“注册有礼”。这些功能将增加积分和销售产品，app推广等绑定，对于用户来讲，提升用户对于产品的活跃度，以及保险产品的购买欲望。</w:t>
      </w:r>
    </w:p>
    <w:p>
      <w:pPr>
        <w:pStyle w:val="7"/>
        <w:ind w:left="360" w:firstLine="0" w:firstLineChars="0"/>
        <w:rPr>
          <w:rFonts w:hint="eastAsia"/>
          <w:lang w:val="en-US" w:eastAsia="zh-CN"/>
        </w:rPr>
      </w:pPr>
      <w:r>
        <w:rPr>
          <w:rFonts w:hint="eastAsia"/>
          <w:lang w:val="en-US" w:eastAsia="zh-CN"/>
        </w:rPr>
        <w:t>APP在首页产品分栏展示分为了五个环节：“健康新人生”，“运动新势力”，“车享新生活”，“旅行新保障”，“数码新视界”；“健康新人生”部分有“健康马力”和“家庭计划”两个部分，前者结合对用户的身体数据收集，对用户健康进行测评，并提供相关健康意外险产品；后者通过个性化定制的方案精化用户对于产品的选择，免去用户面对眼花缭乱的保险产品选择的纠结；</w:t>
      </w:r>
    </w:p>
    <w:p>
      <w:pPr>
        <w:pStyle w:val="7"/>
        <w:ind w:left="360" w:firstLine="0" w:firstLineChars="0"/>
        <w:rPr>
          <w:rFonts w:hint="eastAsia"/>
          <w:lang w:val="en-US" w:eastAsia="zh-CN"/>
        </w:rPr>
      </w:pPr>
      <w:r>
        <w:rPr>
          <w:rFonts w:hint="eastAsia"/>
          <w:lang w:val="en-US" w:eastAsia="zh-CN"/>
        </w:rPr>
        <w:t>“运动新势力”子模块下有运动意外险和做操视频模块，其中做操视频模块专门为学生白领等办公一族提供了视频运动教程；</w:t>
      </w:r>
    </w:p>
    <w:p>
      <w:pPr>
        <w:pStyle w:val="7"/>
        <w:ind w:left="360" w:firstLine="0" w:firstLineChars="0"/>
        <w:rPr>
          <w:rFonts w:hint="eastAsia"/>
          <w:lang w:val="en-US" w:eastAsia="zh-CN"/>
        </w:rPr>
      </w:pPr>
      <w:r>
        <w:rPr>
          <w:rFonts w:hint="eastAsia"/>
          <w:lang w:val="en-US" w:eastAsia="zh-CN"/>
        </w:rPr>
        <w:t>“车享新生活”子模块下提供了附近的停车场和附近加油站两个功能，给车行一族提供了生活便利；</w:t>
      </w:r>
    </w:p>
    <w:p>
      <w:pPr>
        <w:pStyle w:val="7"/>
        <w:ind w:left="360" w:firstLine="0" w:firstLineChars="0"/>
        <w:rPr>
          <w:rFonts w:hint="eastAsia"/>
          <w:lang w:val="en-US" w:eastAsia="zh-CN"/>
        </w:rPr>
      </w:pPr>
      <w:r>
        <w:rPr>
          <w:rFonts w:hint="eastAsia"/>
          <w:lang w:val="en-US" w:eastAsia="zh-CN"/>
        </w:rPr>
        <w:t>“旅行新保障”子模块下提供了一键报警，风险提示两个功能，为境内外旅客提供了相关风险资讯。</w:t>
      </w:r>
      <w:bookmarkStart w:id="0" w:name="_GoBack"/>
      <w:bookmarkEnd w:id="0"/>
    </w:p>
    <w:p>
      <w:pPr>
        <w:pStyle w:val="7"/>
        <w:ind w:left="360" w:firstLine="0" w:firstLineChars="0"/>
      </w:pPr>
      <w:r>
        <w:rPr>
          <w:rFonts w:hint="eastAsia"/>
        </w:rPr>
        <w:t>在发现一栏中：“涨知识”环节，当前app使用了和“马头说保险”中几乎一样的方式罗列了大量的运营资讯文章供用户查看。</w:t>
      </w:r>
    </w:p>
    <w:p>
      <w:pPr>
        <w:pStyle w:val="7"/>
        <w:ind w:left="360" w:firstLine="0" w:firstLineChars="0"/>
      </w:pPr>
      <w:r>
        <w:rPr>
          <w:rFonts w:hint="eastAsia"/>
        </w:rPr>
        <w:t>个人建议，应该将资讯内容进行分类，分为保险资讯，身心健康，财产相关，旅游意外，买车买房，众安资讯，茶余饭后等，供用户选择性查看，并且建议以tab页轮播的方式展现给用户。</w:t>
      </w:r>
    </w:p>
    <w:p>
      <w:pPr>
        <w:pStyle w:val="7"/>
        <w:ind w:left="360" w:firstLine="0" w:firstLineChars="0"/>
      </w:pPr>
      <w:r>
        <w:rPr>
          <w:rFonts w:hint="eastAsia"/>
        </w:rPr>
        <w:t>总结：</w:t>
      </w:r>
    </w:p>
    <w:p>
      <w:pPr>
        <w:pStyle w:val="7"/>
        <w:ind w:left="360" w:firstLine="0" w:firstLineChars="0"/>
      </w:pPr>
      <w:r>
        <w:rPr>
          <w:rFonts w:hint="eastAsia"/>
        </w:rPr>
        <w:t>众安在线整体色调为白色，个人中心为绿色，清新淡雅，营造出健康、充满活力的气氛，同时简洁清晰，使得用户对于功能和产品一目了然。</w:t>
      </w:r>
    </w:p>
    <w:p>
      <w:pPr>
        <w:pStyle w:val="7"/>
        <w:ind w:left="360" w:firstLine="0" w:firstLineChars="0"/>
      </w:pPr>
      <w:r>
        <w:rPr>
          <w:rFonts w:hint="eastAsia"/>
        </w:rPr>
        <w:t>众安在线采用购买保险产品换积分，通过积分购买或抽奖的盈利模式，该模式会促进用户购买相关产品，参与积分活动，属于传统的网销盈利模式。</w:t>
      </w:r>
    </w:p>
    <w:p>
      <w:pPr>
        <w:pStyle w:val="7"/>
        <w:ind w:left="360" w:firstLine="0" w:firstLineChars="0"/>
      </w:pPr>
      <w:r>
        <w:rPr>
          <w:rFonts w:hint="eastAsia"/>
        </w:rPr>
        <w:t>众安在线在发现环节中，采用大量运营咨询内容捕捉用户眼球，建议增加当下流行的直播模式，引入保险直播，专家访谈的方式，这样加强app和用户的互动模式，众安需要在用户互动方面多琢磨琢磨。</w:t>
      </w:r>
    </w:p>
    <w:p>
      <w:pPr>
        <w:pStyle w:val="7"/>
        <w:ind w:left="360" w:firstLine="0" w:firstLineChars="0"/>
      </w:pPr>
      <w:r>
        <w:rPr>
          <w:rFonts w:hint="eastAsia"/>
        </w:rPr>
        <w:t>众安在线建议引入专业顾问咨询功能，和用户进行保险相关问题的互动，给用户投保和理赔提供专业咨询。</w:t>
      </w:r>
    </w:p>
    <w:p>
      <w:pPr>
        <w:pStyle w:val="7"/>
        <w:ind w:left="360" w:firstLine="0" w:firstLineChars="0"/>
        <w:rPr>
          <w:rFonts w:hint="eastAsia"/>
        </w:rPr>
      </w:pPr>
      <w:r>
        <w:rPr>
          <w:rFonts w:hint="eastAsia"/>
        </w:rPr>
        <w:t>众安在线建议在理赔功能上提供便捷的理赔服务，当前的理赔功能需要用户手动输入保单号，订单号等内容，建议改为分类点选历史保单后进行一键式理赔，增加客户理赔报案时效性。</w:t>
      </w:r>
    </w:p>
    <w:p>
      <w:pPr>
        <w:pStyle w:val="7"/>
        <w:ind w:left="360" w:firstLine="0" w:firstLineChars="0"/>
      </w:pPr>
      <w:r>
        <w:rPr>
          <w:rFonts w:hint="eastAsia"/>
        </w:rPr>
        <w:t>建议在产品展示中加入部分用户评论功能，将用户对于产品的评论展示在每个产品的详情页中。</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18631289"/>
    </w:sdtPr>
    <w:sdtContent>
      <w:p>
        <w:pPr>
          <w:pStyle w:val="3"/>
          <w:jc w:val="center"/>
        </w:pPr>
        <w:r>
          <w:fldChar w:fldCharType="begin"/>
        </w:r>
        <w:r>
          <w:instrText xml:space="preserve">PAGE   \* MERGEFORMAT</w:instrText>
        </w:r>
        <w:r>
          <w:fldChar w:fldCharType="separate"/>
        </w:r>
        <w:r>
          <w:rPr>
            <w:lang w:val="zh-CN"/>
          </w:rPr>
          <w:t>9</w:t>
        </w:r>
        <w:r>
          <w:fldChar w:fldCharType="end"/>
        </w:r>
      </w:p>
    </w:sdtContent>
  </w:sdt>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5E5D40"/>
    <w:multiLevelType w:val="multilevel"/>
    <w:tmpl w:val="5F5E5D40"/>
    <w:lvl w:ilvl="0" w:tentative="0">
      <w:start w:val="1"/>
      <w:numFmt w:val="decimal"/>
      <w:lvlText w:val="%1"/>
      <w:lvlJc w:val="left"/>
      <w:pPr>
        <w:ind w:left="390" w:hanging="390"/>
      </w:pPr>
      <w:rPr>
        <w:rFonts w:hint="default"/>
      </w:rPr>
    </w:lvl>
    <w:lvl w:ilvl="1" w:tentative="0">
      <w:start w:val="1"/>
      <w:numFmt w:val="decimal"/>
      <w:lvlText w:val="%1.%2"/>
      <w:lvlJc w:val="left"/>
      <w:pPr>
        <w:ind w:left="390" w:hanging="39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E18"/>
    <w:rsid w:val="00002A8E"/>
    <w:rsid w:val="000C2B14"/>
    <w:rsid w:val="000D6EB5"/>
    <w:rsid w:val="001149F3"/>
    <w:rsid w:val="00166FC4"/>
    <w:rsid w:val="0023222F"/>
    <w:rsid w:val="0024394F"/>
    <w:rsid w:val="002E75B8"/>
    <w:rsid w:val="003F1983"/>
    <w:rsid w:val="004061C5"/>
    <w:rsid w:val="004D5988"/>
    <w:rsid w:val="004E3260"/>
    <w:rsid w:val="00581548"/>
    <w:rsid w:val="00583087"/>
    <w:rsid w:val="005C7876"/>
    <w:rsid w:val="006544DF"/>
    <w:rsid w:val="00661BDD"/>
    <w:rsid w:val="00684356"/>
    <w:rsid w:val="00696856"/>
    <w:rsid w:val="006E2AE7"/>
    <w:rsid w:val="006F24F1"/>
    <w:rsid w:val="008560FE"/>
    <w:rsid w:val="0086555F"/>
    <w:rsid w:val="0088369D"/>
    <w:rsid w:val="008C4659"/>
    <w:rsid w:val="008D3E18"/>
    <w:rsid w:val="00900995"/>
    <w:rsid w:val="009856C1"/>
    <w:rsid w:val="009D1474"/>
    <w:rsid w:val="00A1614A"/>
    <w:rsid w:val="00A544FF"/>
    <w:rsid w:val="00BC1B5B"/>
    <w:rsid w:val="00C07704"/>
    <w:rsid w:val="00C3348E"/>
    <w:rsid w:val="00C62908"/>
    <w:rsid w:val="00E06CF7"/>
    <w:rsid w:val="00E25ED2"/>
    <w:rsid w:val="00E543DF"/>
    <w:rsid w:val="00EC716C"/>
    <w:rsid w:val="04B803A9"/>
    <w:rsid w:val="05A571B7"/>
    <w:rsid w:val="07582453"/>
    <w:rsid w:val="091729A7"/>
    <w:rsid w:val="0D8D1915"/>
    <w:rsid w:val="0F6A3D8F"/>
    <w:rsid w:val="11AF4EFA"/>
    <w:rsid w:val="15327833"/>
    <w:rsid w:val="1A2427BC"/>
    <w:rsid w:val="1B1638F7"/>
    <w:rsid w:val="1B561452"/>
    <w:rsid w:val="1C6417DD"/>
    <w:rsid w:val="1C7E3447"/>
    <w:rsid w:val="1EE979B1"/>
    <w:rsid w:val="1F081781"/>
    <w:rsid w:val="1FAB13F5"/>
    <w:rsid w:val="213A3C09"/>
    <w:rsid w:val="21EA5A15"/>
    <w:rsid w:val="226F2FA0"/>
    <w:rsid w:val="24560F12"/>
    <w:rsid w:val="2676532C"/>
    <w:rsid w:val="26B05089"/>
    <w:rsid w:val="28F4437A"/>
    <w:rsid w:val="2EAE6B74"/>
    <w:rsid w:val="33DE7AC9"/>
    <w:rsid w:val="34006FE2"/>
    <w:rsid w:val="351411A8"/>
    <w:rsid w:val="362B3198"/>
    <w:rsid w:val="37CE7731"/>
    <w:rsid w:val="3B312E53"/>
    <w:rsid w:val="3B8F5BF7"/>
    <w:rsid w:val="3CD059EC"/>
    <w:rsid w:val="3CD625EB"/>
    <w:rsid w:val="3F135808"/>
    <w:rsid w:val="3FDB6459"/>
    <w:rsid w:val="413F72AA"/>
    <w:rsid w:val="42D90213"/>
    <w:rsid w:val="4BAF6C92"/>
    <w:rsid w:val="4E6171DF"/>
    <w:rsid w:val="4ECE4BE2"/>
    <w:rsid w:val="51A318AC"/>
    <w:rsid w:val="52947C92"/>
    <w:rsid w:val="53BF22B6"/>
    <w:rsid w:val="596507E1"/>
    <w:rsid w:val="5B796E1E"/>
    <w:rsid w:val="5C7D2A2F"/>
    <w:rsid w:val="6032567F"/>
    <w:rsid w:val="66A845D7"/>
    <w:rsid w:val="672F7CF4"/>
    <w:rsid w:val="69567127"/>
    <w:rsid w:val="6B9D1022"/>
    <w:rsid w:val="6C4A57A1"/>
    <w:rsid w:val="6CDD2542"/>
    <w:rsid w:val="70385FB5"/>
    <w:rsid w:val="7415739B"/>
    <w:rsid w:val="766B5BF9"/>
    <w:rsid w:val="78CA3714"/>
    <w:rsid w:val="799F4C7A"/>
    <w:rsid w:val="7BBA495F"/>
    <w:rsid w:val="7CAF1A56"/>
    <w:rsid w:val="7EDB5D2E"/>
    <w:rsid w:val="7F4C3727"/>
    <w:rsid w:val="7FF63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Balloon Text"/>
    <w:basedOn w:val="1"/>
    <w:link w:val="8"/>
    <w:unhideWhenUsed/>
    <w:uiPriority w:val="99"/>
    <w:rPr>
      <w:sz w:val="18"/>
      <w:szCs w:val="18"/>
    </w:rPr>
  </w:style>
  <w:style w:type="paragraph" w:styleId="3">
    <w:name w:val="footer"/>
    <w:basedOn w:val="1"/>
    <w:link w:val="10"/>
    <w:unhideWhenUsed/>
    <w:uiPriority w:val="99"/>
    <w:pPr>
      <w:tabs>
        <w:tab w:val="center" w:pos="4153"/>
        <w:tab w:val="right" w:pos="8306"/>
      </w:tabs>
      <w:snapToGrid w:val="0"/>
      <w:jc w:val="left"/>
    </w:pPr>
    <w:rPr>
      <w:sz w:val="18"/>
      <w:szCs w:val="18"/>
    </w:rPr>
  </w:style>
  <w:style w:type="paragraph" w:styleId="4">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paragraph" w:customStyle="1" w:styleId="7">
    <w:name w:val="List Paragraph"/>
    <w:basedOn w:val="1"/>
    <w:qFormat/>
    <w:uiPriority w:val="34"/>
    <w:pPr>
      <w:ind w:firstLine="420" w:firstLineChars="200"/>
    </w:pPr>
  </w:style>
  <w:style w:type="character" w:customStyle="1" w:styleId="8">
    <w:name w:val="批注框文本 Char"/>
    <w:basedOn w:val="5"/>
    <w:link w:val="2"/>
    <w:semiHidden/>
    <w:uiPriority w:val="99"/>
    <w:rPr>
      <w:sz w:val="18"/>
      <w:szCs w:val="18"/>
    </w:rPr>
  </w:style>
  <w:style w:type="character" w:customStyle="1" w:styleId="9">
    <w:name w:val="页眉 Char"/>
    <w:basedOn w:val="5"/>
    <w:link w:val="4"/>
    <w:qFormat/>
    <w:uiPriority w:val="99"/>
    <w:rPr>
      <w:sz w:val="18"/>
      <w:szCs w:val="18"/>
    </w:rPr>
  </w:style>
  <w:style w:type="character" w:customStyle="1" w:styleId="10">
    <w:name w:val="页脚 Char"/>
    <w:basedOn w:val="5"/>
    <w:link w:val="3"/>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9</Pages>
  <Words>368</Words>
  <Characters>2104</Characters>
  <Lines>17</Lines>
  <Paragraphs>4</Paragraphs>
  <TotalTime>0</TotalTime>
  <ScaleCrop>false</ScaleCrop>
  <LinksUpToDate>false</LinksUpToDate>
  <CharactersWithSpaces>2468</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2017-02-13T02:45:00Z</dcterms:created>
  <dc:creator>吕若凡</dc:creator>
  <cp:lastModifiedBy>8000570084</cp:lastModifiedBy>
  <dcterms:modified xsi:type="dcterms:W3CDTF">2017-08-15T09:22:56Z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